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КЫШИК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CE2EB3" w:rsidRP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Default="00CE2EB3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E0B62" w:rsidRPr="00CE2EB3" w:rsidRDefault="00BE0B62" w:rsidP="00CE2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2EB3" w:rsidRPr="00CE2EB3" w:rsidRDefault="009065D7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30.12.2019</w:t>
      </w:r>
      <w:r w:rsidR="00CE2EB3" w:rsidRPr="00CE2EB3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№ 26</w:t>
      </w:r>
    </w:p>
    <w:p w:rsidR="00CE2EB3" w:rsidRPr="00CE2EB3" w:rsidRDefault="00CE2EB3" w:rsidP="00CE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2EB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CE2EB3">
        <w:rPr>
          <w:rFonts w:ascii="Times New Roman" w:eastAsia="Times New Roman" w:hAnsi="Times New Roman" w:cs="Times New Roman"/>
          <w:sz w:val="28"/>
          <w:szCs w:val="28"/>
        </w:rPr>
        <w:t>Кышик</w:t>
      </w:r>
      <w:proofErr w:type="spellEnd"/>
    </w:p>
    <w:p w:rsidR="00CE2EB3" w:rsidRDefault="00CE2EB3" w:rsidP="00DB1448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8"/>
          <w:szCs w:val="28"/>
        </w:rPr>
      </w:pPr>
    </w:p>
    <w:p w:rsidR="006D7DA5" w:rsidRPr="009A26E5" w:rsidRDefault="006D7DA5" w:rsidP="00DB14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6E5">
        <w:rPr>
          <w:rStyle w:val="11"/>
          <w:rFonts w:ascii="Times New Roman" w:hAnsi="Times New Roman" w:cs="Times New Roman"/>
          <w:b/>
          <w:bCs/>
          <w:sz w:val="28"/>
          <w:szCs w:val="28"/>
        </w:rPr>
        <w:t xml:space="preserve">О порядке </w:t>
      </w:r>
      <w:r w:rsidRPr="009A26E5"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6D7DA5" w:rsidRDefault="006D7DA5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proofErr w:type="gramStart"/>
      <w:r w:rsidRPr="009A26E5">
        <w:rPr>
          <w:rStyle w:val="11"/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 w:rsidRPr="009A26E5">
        <w:rPr>
          <w:rStyle w:val="11"/>
          <w:rFonts w:ascii="Times New Roman" w:eastAsia="Arial" w:hAnsi="Times New Roman" w:cs="Times New Roman"/>
          <w:sz w:val="28"/>
          <w:szCs w:val="28"/>
        </w:rPr>
        <w:t>Федеральным законом от 6 октября 2003 года № 131-ФЗ «</w:t>
      </w:r>
      <w:r w:rsidRPr="009A26E5">
        <w:rPr>
          <w:rFonts w:ascii="Times New Roman" w:eastAsia="Arial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Законом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F39BB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 w:rsidRPr="009A26E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A26E5">
        <w:rPr>
          <w:rStyle w:val="11"/>
          <w:rFonts w:ascii="Times New Roman" w:hAnsi="Times New Roman" w:cs="Times New Roman"/>
          <w:sz w:val="28"/>
          <w:szCs w:val="28"/>
        </w:rPr>
        <w:t>Уставом</w:t>
      </w:r>
      <w:r w:rsidRPr="009A26E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CE2EB3">
        <w:rPr>
          <w:rStyle w:val="1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E2EB3">
        <w:rPr>
          <w:rStyle w:val="11"/>
          <w:rFonts w:ascii="Times New Roman" w:hAnsi="Times New Roman" w:cs="Times New Roman"/>
          <w:sz w:val="24"/>
          <w:szCs w:val="24"/>
        </w:rPr>
        <w:t>Кышик</w:t>
      </w:r>
      <w:proofErr w:type="spellEnd"/>
      <w:r w:rsidR="00CE2EB3">
        <w:rPr>
          <w:rStyle w:val="11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330D41" w:rsidRPr="006F5B5A" w:rsidRDefault="00330D41" w:rsidP="00330D41">
      <w:pPr>
        <w:pStyle w:val="ConsPlusNormal"/>
        <w:spacing w:line="240" w:lineRule="auto"/>
        <w:ind w:firstLine="709"/>
        <w:jc w:val="both"/>
        <w:rPr>
          <w:rStyle w:val="11"/>
          <w:rFonts w:ascii="Times New Roman" w:hAnsi="Times New Roman" w:cs="Times New Roman"/>
          <w:i/>
          <w:sz w:val="24"/>
          <w:szCs w:val="24"/>
        </w:rPr>
      </w:pPr>
    </w:p>
    <w:p w:rsidR="006D7DA5" w:rsidRDefault="006D7DA5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6F5B5A">
        <w:rPr>
          <w:rStyle w:val="1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6F5B5A">
        <w:rPr>
          <w:rStyle w:val="1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330D41" w:rsidRPr="006F5B5A" w:rsidRDefault="00330D41" w:rsidP="00DB1448">
      <w:pPr>
        <w:spacing w:after="0" w:line="240" w:lineRule="auto"/>
        <w:ind w:firstLine="720"/>
        <w:jc w:val="both"/>
        <w:rPr>
          <w:rStyle w:val="11"/>
          <w:rFonts w:ascii="Times New Roman" w:hAnsi="Times New Roman" w:cs="Times New Roman"/>
          <w:sz w:val="28"/>
          <w:szCs w:val="28"/>
        </w:rPr>
      </w:pPr>
    </w:p>
    <w:p w:rsidR="006D7DA5" w:rsidRPr="00BE0B62" w:rsidRDefault="00BE0B62" w:rsidP="00BE0B62">
      <w:pPr>
        <w:autoSpaceDE w:val="0"/>
        <w:autoSpaceDN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B14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   Настоящее решение направить главе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Кышик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опубликования (обнародования) в установленном порядке</w:t>
      </w:r>
      <w:r w:rsidR="006D7DA5" w:rsidRPr="000A360C">
        <w:rPr>
          <w:rFonts w:ascii="Times New Roman" w:hAnsi="Times New Roman"/>
          <w:sz w:val="28"/>
          <w:szCs w:val="28"/>
        </w:rPr>
        <w:t>.</w:t>
      </w:r>
    </w:p>
    <w:p w:rsidR="006D7DA5" w:rsidRPr="000A360C" w:rsidRDefault="006D7DA5" w:rsidP="00DB144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DA5" w:rsidRPr="000A360C" w:rsidRDefault="00BE0B62" w:rsidP="00330D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 xml:space="preserve">Настоящее </w:t>
      </w:r>
      <w:r w:rsidR="00330D4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вс</w:t>
      </w:r>
      <w:r w:rsidR="00330D41">
        <w:rPr>
          <w:rFonts w:ascii="Times New Roman" w:hAnsi="Times New Roman"/>
          <w:sz w:val="28"/>
          <w:szCs w:val="28"/>
          <w:lang w:eastAsia="en-US"/>
        </w:rPr>
        <w:t>тупает в с</w:t>
      </w:r>
      <w:r>
        <w:rPr>
          <w:rFonts w:ascii="Times New Roman" w:hAnsi="Times New Roman"/>
          <w:sz w:val="28"/>
          <w:szCs w:val="28"/>
          <w:lang w:eastAsia="en-US"/>
        </w:rPr>
        <w:t>илу после его официального опубликования (обнародования)</w:t>
      </w:r>
      <w:r w:rsidR="006D7DA5" w:rsidRPr="000A360C">
        <w:rPr>
          <w:rFonts w:ascii="Times New Roman" w:hAnsi="Times New Roman"/>
          <w:sz w:val="28"/>
          <w:szCs w:val="28"/>
          <w:lang w:eastAsia="en-US"/>
        </w:rPr>
        <w:t>.</w:t>
      </w: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pStyle w:val="ConsPlusNormal"/>
        <w:tabs>
          <w:tab w:val="left" w:pos="1064"/>
        </w:tabs>
        <w:spacing w:line="240" w:lineRule="auto"/>
        <w:ind w:firstLine="735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6D7DA5" w:rsidRDefault="006D7DA5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Pr="009A26E5" w:rsidRDefault="00BE0B62" w:rsidP="00DB1448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BE0B62" w:rsidRDefault="00BE0B62" w:rsidP="00330D41">
      <w:pPr>
        <w:autoSpaceDE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Председатель </w:t>
      </w:r>
    </w:p>
    <w:p w:rsidR="006D7DA5" w:rsidRPr="009A26E5" w:rsidRDefault="00BE0B62" w:rsidP="00330D41">
      <w:pPr>
        <w:autoSpaceDE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                                                         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Немельгин</w:t>
      </w:r>
      <w:proofErr w:type="spellEnd"/>
      <w:r w:rsidR="006D7DA5" w:rsidRPr="000A360C">
        <w:rPr>
          <w:rFonts w:ascii="Times New Roman" w:hAnsi="Times New Roman"/>
          <w:sz w:val="28"/>
          <w:szCs w:val="28"/>
          <w:lang w:eastAsia="en-US"/>
        </w:rPr>
        <w:br w:type="page"/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 </w:t>
      </w:r>
    </w:p>
    <w:p w:rsidR="00BE0B62" w:rsidRDefault="0059407A" w:rsidP="00330D41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4632F0">
        <w:rPr>
          <w:rFonts w:ascii="Times New Roman" w:hAnsi="Times New Roman"/>
          <w:sz w:val="28"/>
          <w:szCs w:val="28"/>
          <w:lang w:eastAsia="en-US"/>
        </w:rPr>
        <w:t xml:space="preserve"> к </w:t>
      </w:r>
      <w:bookmarkStart w:id="0" w:name="_GoBack"/>
      <w:bookmarkEnd w:id="0"/>
      <w:r w:rsidR="004632F0">
        <w:rPr>
          <w:rFonts w:ascii="Times New Roman" w:hAnsi="Times New Roman"/>
          <w:sz w:val="28"/>
          <w:szCs w:val="28"/>
          <w:lang w:eastAsia="en-US"/>
        </w:rPr>
        <w:t xml:space="preserve"> решению</w:t>
      </w:r>
      <w:r w:rsidR="00BE0B62">
        <w:rPr>
          <w:rFonts w:ascii="Times New Roman" w:hAnsi="Times New Roman"/>
          <w:sz w:val="28"/>
          <w:szCs w:val="28"/>
          <w:lang w:eastAsia="en-US"/>
        </w:rPr>
        <w:t xml:space="preserve"> Совета </w:t>
      </w:r>
    </w:p>
    <w:p w:rsidR="0059407A" w:rsidRDefault="00BE0B62" w:rsidP="00330D41">
      <w:pPr>
        <w:autoSpaceDE w:val="0"/>
        <w:autoSpaceDN w:val="0"/>
        <w:adjustRightInd w:val="0"/>
        <w:spacing w:line="240" w:lineRule="auto"/>
        <w:ind w:left="4536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="00330D41">
        <w:rPr>
          <w:rFonts w:ascii="Times New Roman" w:hAnsi="Times New Roman"/>
          <w:sz w:val="28"/>
          <w:szCs w:val="28"/>
          <w:lang w:eastAsia="en-US"/>
        </w:rPr>
        <w:t>епутатов сел</w:t>
      </w:r>
      <w:r>
        <w:rPr>
          <w:rFonts w:ascii="Times New Roman" w:hAnsi="Times New Roman"/>
          <w:sz w:val="28"/>
          <w:szCs w:val="28"/>
          <w:lang w:eastAsia="en-US"/>
        </w:rPr>
        <w:t xml:space="preserve">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Кышик</w:t>
      </w:r>
      <w:proofErr w:type="spellEnd"/>
    </w:p>
    <w:p w:rsidR="0059407A" w:rsidRDefault="00BE0B62" w:rsidP="00BE0B62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от </w:t>
      </w:r>
      <w:r w:rsidR="009065D7">
        <w:rPr>
          <w:rFonts w:ascii="Times New Roman" w:hAnsi="Times New Roman"/>
          <w:sz w:val="28"/>
          <w:szCs w:val="28"/>
          <w:lang w:eastAsia="en-US"/>
        </w:rPr>
        <w:t>30.12.2019 года № 26</w:t>
      </w:r>
    </w:p>
    <w:p w:rsidR="0059407A" w:rsidRDefault="0059407A" w:rsidP="0059407A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59407A" w:rsidRPr="009E0877" w:rsidRDefault="0059407A" w:rsidP="006F31D3">
      <w:pPr>
        <w:spacing w:after="0" w:line="240" w:lineRule="exact"/>
        <w:jc w:val="center"/>
        <w:rPr>
          <w:rStyle w:val="11"/>
          <w:rFonts w:eastAsia="Arial"/>
          <w:b/>
          <w:bCs/>
        </w:rPr>
      </w:pPr>
      <w:r w:rsidRPr="009E0877">
        <w:rPr>
          <w:rStyle w:val="11"/>
          <w:rFonts w:ascii="Times New Roman" w:hAnsi="Times New Roman" w:cs="Times New Roman"/>
          <w:b/>
          <w:sz w:val="28"/>
          <w:szCs w:val="28"/>
        </w:rPr>
        <w:t>ПОРЯДОК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принятия решения о применении к депутату,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члену выборного органа местного самоуправления, </w:t>
      </w:r>
    </w:p>
    <w:p w:rsidR="0059407A" w:rsidRPr="009E0877" w:rsidRDefault="0059407A" w:rsidP="006F31D3">
      <w:pPr>
        <w:autoSpaceDE w:val="0"/>
        <w:spacing w:after="0" w:line="240" w:lineRule="exact"/>
        <w:jc w:val="center"/>
        <w:rPr>
          <w:rStyle w:val="11"/>
          <w:rFonts w:ascii="Times New Roman" w:eastAsia="Arial" w:hAnsi="Times New Roman" w:cs="Times New Roman"/>
          <w:b/>
          <w:bCs/>
          <w:sz w:val="28"/>
          <w:szCs w:val="28"/>
        </w:rPr>
      </w:pPr>
      <w:r w:rsidRPr="009E0877">
        <w:rPr>
          <w:rStyle w:val="11"/>
          <w:rFonts w:ascii="Times New Roman" w:eastAsia="Arial" w:hAnsi="Times New Roman" w:cs="Times New Roman"/>
          <w:b/>
          <w:sz w:val="28"/>
          <w:szCs w:val="28"/>
        </w:rPr>
        <w:t xml:space="preserve">выборному должностному лицу местного самоуправления </w:t>
      </w:r>
    </w:p>
    <w:p w:rsidR="0059407A" w:rsidRPr="009E0877" w:rsidRDefault="00330D41" w:rsidP="006F31D3">
      <w:pPr>
        <w:autoSpaceDE w:val="0"/>
        <w:spacing w:after="0" w:line="240" w:lineRule="exact"/>
        <w:jc w:val="center"/>
        <w:rPr>
          <w:rFonts w:eastAsia="Times New Roman"/>
          <w:b/>
        </w:rPr>
      </w:pPr>
      <w:r>
        <w:rPr>
          <w:rStyle w:val="11"/>
          <w:rFonts w:ascii="Times New Roman" w:eastAsia="Arial" w:hAnsi="Times New Roman" w:cs="Times New Roman"/>
          <w:b/>
          <w:sz w:val="28"/>
          <w:szCs w:val="28"/>
        </w:rPr>
        <w:t>мер ответственности</w:t>
      </w:r>
    </w:p>
    <w:p w:rsidR="0059407A" w:rsidRPr="009E0877" w:rsidRDefault="0059407A" w:rsidP="0059407A">
      <w:pPr>
        <w:rPr>
          <w:rFonts w:ascii="Times New Roman" w:hAnsi="Times New Roman" w:cs="Times New Roman"/>
          <w:b/>
          <w:sz w:val="28"/>
          <w:szCs w:val="28"/>
        </w:rPr>
      </w:pPr>
    </w:p>
    <w:p w:rsidR="0059407A" w:rsidRPr="00CB37D0" w:rsidRDefault="0059407A" w:rsidP="0059407A">
      <w:pPr>
        <w:pStyle w:val="ConsPlusDocList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1. </w:t>
      </w:r>
      <w:proofErr w:type="gramStart"/>
      <w:r w:rsidRPr="00CB37D0">
        <w:rPr>
          <w:rStyle w:val="11"/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Порядком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определена процедура принятия решения о применении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к депутату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сельского поселения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выборному должностному лицу сельского по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селения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</w:t>
      </w:r>
      <w:r w:rsidR="006F31D3"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>, мер ответственности,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 6 октября 2003 года № 131-ФЗ</w:t>
      </w:r>
      <w:proofErr w:type="gramStart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proofErr w:type="gram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59407A" w:rsidRPr="00CB37D0" w:rsidRDefault="0059407A" w:rsidP="0059407A">
      <w:pPr>
        <w:pStyle w:val="Standard"/>
        <w:tabs>
          <w:tab w:val="left" w:pos="1005"/>
        </w:tabs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2. В соответствии с частью 7.3-1 статьи 40 Федерального закона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 к выборным должностным лицам  могут быть применены следующие меры ответственности: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1) предупреждение;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2) освобождение депутата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члена выборного органа местного самоуправления 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E0B62">
        <w:rPr>
          <w:rFonts w:ascii="Times New Roman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с лишением права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4) запрет занимать должности в</w:t>
      </w:r>
      <w:r w:rsidR="00330D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Совете депутатов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59407A" w:rsidRPr="00CB37D0" w:rsidRDefault="0059407A" w:rsidP="0059407A">
      <w:pPr>
        <w:pStyle w:val="HTML"/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Style w:val="11"/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3. Решение</w:t>
      </w:r>
      <w:r w:rsidR="0000763A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 применении меры ответственности к выборному должностному лицу принимается на заседании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Совета депутатов сельского 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не позднее чем через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30 календарных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появления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lastRenderedPageBreak/>
        <w:t>основания для применения мер ответственности, не считая периода временной нетрудоспособности выборного должностного лица, пребывания его в отпуске, иных случаев отсутствия по уважительным причинам.</w:t>
      </w:r>
    </w:p>
    <w:p w:rsidR="0059407A" w:rsidRPr="00CB37D0" w:rsidRDefault="0059407A" w:rsidP="0059407A">
      <w:pPr>
        <w:pStyle w:val="ConsPlusDocList"/>
        <w:tabs>
          <w:tab w:val="left" w:pos="709"/>
        </w:tabs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Днем появления основания для применения мер ответственности, указанных в пункте 2 настоящего Порядка, является день поступления в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 депутатов сельс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обращения Губернатора Ханты-Мансийского автономного округа – Югры с заявлением о применении мер ответственности к выборному должностному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частью 7.3 статьи 40 Федерального закона от 6 октября 2003 года № 131-ФЗ «Об общих принципах местного самоуправления в Российской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Федерации</w:t>
      </w:r>
      <w:proofErr w:type="gramStart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»(</w:t>
      </w:r>
      <w:proofErr w:type="gram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далее –заявление).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4. Выборное должностное лицо, в отношении которого поступило заявление, в срок не позднее 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5 рабочих дней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 дня поступления заявления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письменно уведомляется о содержании поступившего заявления, а также о дате, времени и месте его рассмотрения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4"/>
        </w:rPr>
        <w:t>Указанному лицу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предоставляется возможность дать письменные пояснения по существу выявленных нарушений, которые будут оглашены при рассмотрении заявления</w:t>
      </w:r>
      <w:r w:rsidR="00D57CEC"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CB37D0">
        <w:rPr>
          <w:rFonts w:ascii="Times New Roman" w:hAnsi="Times New Roman" w:cs="Times New Roman"/>
          <w:color w:val="000000" w:themeColor="text1"/>
          <w:sz w:val="28"/>
          <w:szCs w:val="24"/>
        </w:rPr>
        <w:t>на заседании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:rsidR="0059407A" w:rsidRPr="00CB37D0" w:rsidRDefault="0059407A" w:rsidP="00330D4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5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6. Выборному должностному лицу, в отношении которого на заседании</w:t>
      </w:r>
      <w:r w:rsidR="00330D41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Совета депутатов</w:t>
      </w:r>
      <w:r w:rsidRPr="00CB37D0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рассматривается вопрос</w:t>
      </w:r>
      <w:r w:rsidR="00E35312"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ответственности, предоставляется слово для выступления.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выборное должностное лицо, надлежащим образом извещенное о времени и месте проведения заседания, не явилось на заседание, заседание </w:t>
      </w:r>
      <w:r w:rsidR="0098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Pr="00CB37D0">
        <w:rPr>
          <w:rFonts w:ascii="Times New Roman" w:hAnsi="Times New Roman" w:cs="Times New Roman"/>
          <w:color w:val="000000" w:themeColor="text1"/>
          <w:sz w:val="28"/>
          <w:szCs w:val="28"/>
        </w:rPr>
        <w:t>в его отсутствие.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ar-SA"/>
        </w:rPr>
      </w:pP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7. Решение </w:t>
      </w:r>
      <w:r w:rsidR="00981676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Совета депутатов се</w:t>
      </w:r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льского поселения </w:t>
      </w:r>
      <w:proofErr w:type="spellStart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Кышик</w:t>
      </w:r>
      <w:proofErr w:type="spellEnd"/>
      <w:r w:rsidR="00BE0B6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, </w:t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 применении меры ответственности к выборному должностному лицу принимается большинством голосов от установленной численности.</w:t>
      </w:r>
    </w:p>
    <w:p w:rsidR="0059407A" w:rsidRPr="00CB37D0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B37D0">
        <w:rPr>
          <w:rFonts w:ascii="Times New Roman" w:eastAsia="Arial" w:hAnsi="Times New Roman" w:cs="Times New Roman"/>
          <w:i/>
          <w:color w:val="000000" w:themeColor="text1"/>
          <w:sz w:val="24"/>
          <w:szCs w:val="24"/>
        </w:rPr>
        <w:tab/>
      </w:r>
      <w:r w:rsidRPr="00CB37D0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Выборное должностное лицо, в отношении которого рассматривается вопрос о применении мер  ответственности, не участвует в голосовании при принятии решения о применении к нему меры ответственности.                           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8"/>
          <w:szCs w:val="28"/>
        </w:rPr>
        <w:t>8. В случае принятия решения о применении меры ответственности к председателю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данное решение подписывается депутатом, председательствующим на заседании</w:t>
      </w:r>
      <w:r w:rsidR="00981676">
        <w:rPr>
          <w:rFonts w:ascii="Times New Roman" w:eastAsia="Arial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59407A" w:rsidRDefault="0059407A" w:rsidP="0098167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 Копия решения о применении меры ответственности к выборному должностному лицу в течение </w:t>
      </w:r>
      <w:r w:rsidR="00981676">
        <w:rPr>
          <w:rFonts w:ascii="Times New Roman" w:eastAsia="Arial" w:hAnsi="Times New Roman" w:cs="Times New Roman"/>
          <w:sz w:val="28"/>
          <w:szCs w:val="28"/>
        </w:rPr>
        <w:t>5 рабочих дней</w:t>
      </w:r>
      <w:r>
        <w:rPr>
          <w:rFonts w:ascii="Times New Roman" w:eastAsia="Arial" w:hAnsi="Times New Roman" w:cs="Times New Roman"/>
          <w:sz w:val="28"/>
          <w:szCs w:val="28"/>
        </w:rPr>
        <w:t xml:space="preserve"> со дня его принятия вручается лицу, в отношении которого рассматривался вопрос, а также направляется в уполномоченный орган государственной власти Ханты-Мансийского автономного округа – Югры, осуществляющий функции по профилактике коррупционных и иных правонарушений.</w:t>
      </w:r>
    </w:p>
    <w:sectPr w:rsidR="0059407A" w:rsidSect="00EC12BE">
      <w:headerReference w:type="default" r:id="rId8"/>
      <w:pgSz w:w="11906" w:h="16838"/>
      <w:pgMar w:top="0" w:right="567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B98" w:rsidRDefault="008C6B98" w:rsidP="00D831E8">
      <w:pPr>
        <w:spacing w:after="0" w:line="240" w:lineRule="auto"/>
      </w:pPr>
      <w:r>
        <w:separator/>
      </w:r>
    </w:p>
  </w:endnote>
  <w:endnote w:type="continuationSeparator" w:id="0">
    <w:p w:rsidR="008C6B98" w:rsidRDefault="008C6B98" w:rsidP="00D8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B98" w:rsidRDefault="008C6B98" w:rsidP="00D831E8">
      <w:pPr>
        <w:spacing w:after="0" w:line="240" w:lineRule="auto"/>
      </w:pPr>
      <w:r>
        <w:separator/>
      </w:r>
    </w:p>
  </w:footnote>
  <w:footnote w:type="continuationSeparator" w:id="0">
    <w:p w:rsidR="008C6B98" w:rsidRDefault="008C6B98" w:rsidP="00D8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D831E8">
    <w:pPr>
      <w:pStyle w:val="a4"/>
      <w:jc w:val="center"/>
    </w:pPr>
  </w:p>
  <w:p w:rsidR="00D831E8" w:rsidRDefault="00D831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92"/>
    <w:rsid w:val="0000763A"/>
    <w:rsid w:val="00011C46"/>
    <w:rsid w:val="00043FE6"/>
    <w:rsid w:val="00057F0A"/>
    <w:rsid w:val="000E3609"/>
    <w:rsid w:val="000F31F0"/>
    <w:rsid w:val="0011173D"/>
    <w:rsid w:val="00115CAB"/>
    <w:rsid w:val="00117FCB"/>
    <w:rsid w:val="00125A4B"/>
    <w:rsid w:val="001505F2"/>
    <w:rsid w:val="001A2311"/>
    <w:rsid w:val="00210C3A"/>
    <w:rsid w:val="002816E7"/>
    <w:rsid w:val="00322F2D"/>
    <w:rsid w:val="00330D41"/>
    <w:rsid w:val="00356D60"/>
    <w:rsid w:val="003A78EB"/>
    <w:rsid w:val="004273DC"/>
    <w:rsid w:val="004632F0"/>
    <w:rsid w:val="0048382B"/>
    <w:rsid w:val="004B5318"/>
    <w:rsid w:val="00590B8A"/>
    <w:rsid w:val="0059407A"/>
    <w:rsid w:val="005A3369"/>
    <w:rsid w:val="005E79A2"/>
    <w:rsid w:val="006171D6"/>
    <w:rsid w:val="0064732D"/>
    <w:rsid w:val="006B3947"/>
    <w:rsid w:val="006D7DA5"/>
    <w:rsid w:val="006F31D3"/>
    <w:rsid w:val="006F3BEB"/>
    <w:rsid w:val="00704A33"/>
    <w:rsid w:val="00721502"/>
    <w:rsid w:val="00747A9D"/>
    <w:rsid w:val="007B4B33"/>
    <w:rsid w:val="007E7646"/>
    <w:rsid w:val="00824806"/>
    <w:rsid w:val="008252AB"/>
    <w:rsid w:val="0088667F"/>
    <w:rsid w:val="008C6B98"/>
    <w:rsid w:val="008F4798"/>
    <w:rsid w:val="009065D7"/>
    <w:rsid w:val="009448B8"/>
    <w:rsid w:val="00981676"/>
    <w:rsid w:val="009B49DA"/>
    <w:rsid w:val="009D6D1F"/>
    <w:rsid w:val="009E0877"/>
    <w:rsid w:val="00A46783"/>
    <w:rsid w:val="00A821DB"/>
    <w:rsid w:val="00A8486B"/>
    <w:rsid w:val="00AA7DA6"/>
    <w:rsid w:val="00AC1B92"/>
    <w:rsid w:val="00AE48D4"/>
    <w:rsid w:val="00AE72E6"/>
    <w:rsid w:val="00B15A4D"/>
    <w:rsid w:val="00B84549"/>
    <w:rsid w:val="00B91592"/>
    <w:rsid w:val="00B958F6"/>
    <w:rsid w:val="00BA5772"/>
    <w:rsid w:val="00BE0B62"/>
    <w:rsid w:val="00C03C48"/>
    <w:rsid w:val="00C16C29"/>
    <w:rsid w:val="00C4591A"/>
    <w:rsid w:val="00C84A03"/>
    <w:rsid w:val="00CB37D0"/>
    <w:rsid w:val="00CD2C29"/>
    <w:rsid w:val="00CE2EB3"/>
    <w:rsid w:val="00D57CEC"/>
    <w:rsid w:val="00D64C38"/>
    <w:rsid w:val="00D74CA0"/>
    <w:rsid w:val="00D814A3"/>
    <w:rsid w:val="00D831E8"/>
    <w:rsid w:val="00D83E19"/>
    <w:rsid w:val="00D9527C"/>
    <w:rsid w:val="00DB1448"/>
    <w:rsid w:val="00DB5768"/>
    <w:rsid w:val="00DE5CD8"/>
    <w:rsid w:val="00E10408"/>
    <w:rsid w:val="00E35312"/>
    <w:rsid w:val="00E870FB"/>
    <w:rsid w:val="00E90AE6"/>
    <w:rsid w:val="00EB1469"/>
    <w:rsid w:val="00EC12BE"/>
    <w:rsid w:val="00F14165"/>
    <w:rsid w:val="00F24E40"/>
    <w:rsid w:val="00FB4242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9407A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100" w:lineRule="atLeast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59407A"/>
    <w:pPr>
      <w:keepNext/>
      <w:widowControl w:val="0"/>
      <w:numPr>
        <w:ilvl w:val="1"/>
        <w:numId w:val="1"/>
      </w:numPr>
      <w:tabs>
        <w:tab w:val="left" w:pos="0"/>
      </w:tabs>
      <w:suppressAutoHyphens/>
      <w:spacing w:before="240" w:after="12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semiHidden/>
    <w:unhideWhenUsed/>
    <w:qFormat/>
    <w:rsid w:val="0059407A"/>
    <w:pPr>
      <w:keepNext/>
      <w:widowControl w:val="0"/>
      <w:numPr>
        <w:ilvl w:val="2"/>
        <w:numId w:val="1"/>
      </w:numPr>
      <w:tabs>
        <w:tab w:val="left" w:pos="0"/>
      </w:tabs>
      <w:suppressAutoHyphens/>
      <w:spacing w:before="240" w:after="120" w:line="100" w:lineRule="atLeast"/>
      <w:ind w:left="720" w:hanging="720"/>
      <w:outlineLvl w:val="2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шрифт абзаца1"/>
    <w:rsid w:val="006D7DA5"/>
  </w:style>
  <w:style w:type="paragraph" w:customStyle="1" w:styleId="ConsPlusTitle">
    <w:name w:val="ConsPlusTitle"/>
    <w:basedOn w:val="a"/>
    <w:next w:val="ConsPlusNormal"/>
    <w:rsid w:val="006D7DA5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D7DA5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6D7DA5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6D7DA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D7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D7DA5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831E8"/>
  </w:style>
  <w:style w:type="paragraph" w:styleId="a6">
    <w:name w:val="footer"/>
    <w:basedOn w:val="a"/>
    <w:link w:val="a7"/>
    <w:uiPriority w:val="99"/>
    <w:semiHidden/>
    <w:unhideWhenUsed/>
    <w:rsid w:val="00D8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831E8"/>
  </w:style>
  <w:style w:type="character" w:styleId="a8">
    <w:name w:val="Hyperlink"/>
    <w:basedOn w:val="a1"/>
    <w:uiPriority w:val="99"/>
    <w:unhideWhenUsed/>
    <w:rsid w:val="007E7646"/>
    <w:rPr>
      <w:color w:val="0000FF"/>
      <w:u w:val="single"/>
    </w:rPr>
  </w:style>
  <w:style w:type="character" w:customStyle="1" w:styleId="a9">
    <w:name w:val="Цветовое выделение"/>
    <w:uiPriority w:val="99"/>
    <w:rsid w:val="00117FCB"/>
    <w:rPr>
      <w:b/>
      <w:bCs/>
      <w:color w:val="000080"/>
    </w:rPr>
  </w:style>
  <w:style w:type="paragraph" w:customStyle="1" w:styleId="aa">
    <w:name w:val="Прижатый влево"/>
    <w:basedOn w:val="a"/>
    <w:next w:val="a"/>
    <w:uiPriority w:val="99"/>
    <w:rsid w:val="00117F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59407A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semiHidden/>
    <w:rsid w:val="0059407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semiHidden/>
    <w:rsid w:val="0059407A"/>
    <w:rPr>
      <w:rFonts w:ascii="Arial" w:eastAsia="Times New Roman" w:hAnsi="Arial" w:cs="Arial"/>
      <w:b/>
      <w:bCs/>
      <w:sz w:val="28"/>
      <w:szCs w:val="28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59407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semiHidden/>
    <w:rsid w:val="0059407A"/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footnote reference"/>
    <w:basedOn w:val="a1"/>
    <w:uiPriority w:val="99"/>
    <w:semiHidden/>
    <w:unhideWhenUsed/>
    <w:rsid w:val="0059407A"/>
    <w:rPr>
      <w:vertAlign w:val="superscript"/>
    </w:rPr>
  </w:style>
  <w:style w:type="paragraph" w:styleId="a0">
    <w:name w:val="Body Text"/>
    <w:basedOn w:val="a"/>
    <w:link w:val="ae"/>
    <w:uiPriority w:val="99"/>
    <w:semiHidden/>
    <w:unhideWhenUsed/>
    <w:rsid w:val="0059407A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59407A"/>
  </w:style>
  <w:style w:type="character" w:styleId="af">
    <w:name w:val="Strong"/>
    <w:basedOn w:val="a1"/>
    <w:uiPriority w:val="22"/>
    <w:qFormat/>
    <w:rsid w:val="00AE48D4"/>
    <w:rPr>
      <w:b/>
      <w:bCs/>
    </w:rPr>
  </w:style>
  <w:style w:type="paragraph" w:styleId="af0">
    <w:name w:val="List Paragraph"/>
    <w:basedOn w:val="a"/>
    <w:uiPriority w:val="34"/>
    <w:qFormat/>
    <w:rsid w:val="0033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6</cp:revision>
  <cp:lastPrinted>2020-01-09T05:26:00Z</cp:lastPrinted>
  <dcterms:created xsi:type="dcterms:W3CDTF">2019-12-09T05:10:00Z</dcterms:created>
  <dcterms:modified xsi:type="dcterms:W3CDTF">2020-01-09T05:26:00Z</dcterms:modified>
</cp:coreProperties>
</file>